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Пророк Илия ОБЛИЧАЕТ хулителей Иисуса Христа!</w:t>
      </w:r>
    </w:p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Репортаж из зала "суда" часть 3-я.</w:t>
      </w:r>
    </w:p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Автор видео: </w:t>
      </w:r>
      <w:r>
        <w:rPr>
          <w:rFonts w:eastAsia="Times New Roman" w:cs="Times New Roman"/>
          <w:b w:val="false"/>
          <w:bCs w:val="false"/>
          <w:color w:val="000000"/>
          <w:spacing w:val="0"/>
          <w:sz w:val="28"/>
          <w:szCs w:val="28"/>
          <w:shd w:fill="auto" w:val="clear"/>
        </w:rPr>
        <w:t>р.Б. Татиана (Молдавия)</w:t>
      </w:r>
    </w:p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Дата </w:t>
      </w: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видео</w:t>
      </w: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: </w:t>
      </w:r>
      <w:r>
        <w:rPr>
          <w:rFonts w:eastAsia="Times New Roman" w:cs="Times New Roman"/>
          <w:b w:val="false"/>
          <w:bCs w:val="false"/>
          <w:color w:val="000000"/>
          <w:spacing w:val="0"/>
          <w:sz w:val="28"/>
          <w:szCs w:val="28"/>
          <w:shd w:fill="auto" w:val="clear"/>
        </w:rPr>
        <w:t xml:space="preserve">30.05.2025 </w:t>
      </w:r>
      <w:r>
        <w:rPr>
          <w:rFonts w:eastAsia="Times New Roman" w:cs="Times New Roman"/>
          <w:b w:val="false"/>
          <w:bCs w:val="false"/>
          <w:color w:val="000000"/>
          <w:spacing w:val="0"/>
          <w:sz w:val="28"/>
          <w:szCs w:val="28"/>
          <w:shd w:fill="auto" w:val="clear"/>
        </w:rPr>
        <w:t>г.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 w:eastAsia="Times New Roman" w:cs="Times New Roman"/>
          <w:b/>
          <w:color w:val="auto"/>
          <w:spacing w:val="0"/>
          <w:sz w:val="28"/>
          <w:szCs w:val="28"/>
          <w:shd w:fill="auto" w:val="clear"/>
        </w:rPr>
      </w:pPr>
      <w:r>
        <w:rPr/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Зосима: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Хоть бы  раз  какой-то ответ дали. Ни разу ответа не дали. Скажи людям, разъясни, почему подписи президента нет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о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твоём назначении. Да потому что вы преступники все. Сколько людей уже пересажали и убили. Кто вам право дал на это? ....    Понятно вам или нет? 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Суд предупреждает...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Державный Зосима: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Какой ты суд? Ты не суд никакой! Бесовское отродье.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В Судебном заседании объявляется 5-минутный перерыв...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Державный Зосима: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Какой ты суд?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Державный Зосима: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Преподобный Иосиф Волоцкий о смертной казни еретикам и хульникам Иисуса Христа Господа нашего: Царь и первоначальник христиан православных, царь-апостол, Великий Константин праведный, окончательно низвергнул и осудил в заточении тёмного и богопротивного Ария, гневу  тезоименитого, второго Иуду, с проклятыми его учениками, а также и всех, кто ра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с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суждал подобным образом, как и в Российской Федерации, вся иудейская проклятая синагога. Позднее, пресветлая звезда, преемник царя Феодосий Великий, собрал второй Божественный Собор Святых Отцов против Македония духоборца, Евномия и ариан, и проклял  их и осудил их в заточение с безчестием. И преемник его по уму и по имени, Феодосий Младший, собрал в Ефесе Святой Собор и низложил  Нестория. Великий же во благочестии Маркиан, собрав Четвёртый Собор Вселенский, повелел проклясть  Евтихия и Диоскора и осудил их в заточение. Великий Царь Юстиниан, собрал Пятый Собор против Едима и Евагрия, последователей ереси Оригена, и проклял их и осудил  в заточение. После этого Константин, внук Ираклия, собрал против Маркиана и Стефана, Шестой Собор Святых Отцов, которые разгромили еретиков, принявших достойное осуждение за своё зловерие. После этого, Благочестивая Царица Ирина и сын её Благоверный Царь Константин, собрали Седьмой Собор против злочестивых иконоборцев, и всю их ересь разрушили и до конца искоренили.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    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Так Благоверные цари окончательно разрушили крепость неверных еретиков градобойными орудиями, Святыми Вселенскими Соборами, в благоговейном страхе оттекая  головы многоглавых змиев, и укрепили чистую Православную веру, непоколебимый столп утверждения церковного благочестия, который ныне в Российской Федерации, иудеи проклятые нарушают, Господа нашего обзывают и хулят. Зная об этом, и повинуясь мольбам и поучениям Святых Отцов, все Благочестивые Цари повелевали проклинать еретиков и отступников. В рукописи Соловецкой библиотеки № 327 прибавлено: "и посылать в заточение и предавать лютым казням". Запомни это, Баландин! Поучаясь и от Божественных Писаний Ветхих и Новых Завето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в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, ибо вот так поступали пророки и праведники, и Благочестивые цари, и во времена Ветхого Завета, когда они видели, что кто-нибудь отступил от Господа Бога Вседержителя, или кто-то хулил Господа Бога, то одних убивали мечом, других же поражали молитвой.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      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Так, по молитве, Моисей приказал посечь мечом отступивших от Бога Вседержителя, и поклонившихся златому тельцу (Исход 32). Великий среди пророков Илия сделал так, что два пятидесятника, отступившие от Господа Бога Вседержителя, были сожжены огнем Божественным, и четыреста человек он посек мечом своею рукою, (4 Кн. Царств 1). Иуда Маккавей увидев, что люди отступили от Господа Бога, и поклонились идолам, повелел всех посечь мечом. И Благочестивый Царь Иосия так возревновал о благочестии, что не только убивал живых, прельщающих людей на отступление от Господа Бога, но и кости умерших выкопал, и сжёг огнем, и пепел развеял по ветру ( 4 Кн. Царств 23)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    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А во времена Нового Завета Святой Апостол Пётр в молитве предал смерти Симона волхва, начальника ересей. Подобно тому и Святой Иоанн Богослов  молитвой потопил в море Хинопса-волхва. Так и Святой Апостол Филипп повелел земле поглотить архиерея, глаголавшего хулу на Господа нашего Иисуса Христа.  Поэтому и мы вас всех проклинаем, шакалы и предатели, которые хулят Бога нашего, и в своих законах Господа называют "антисемитом"! Сами вы преступники! 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     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И Святой Апостол Павел словом ослепил Еллиму-волхва. Именея же и Филита, Александра-кузнеца предал сатане. Ещё тот же самый Святой Апостол Павел говорит: "Если отвергшийся закона Моисеева, при двух или трёх свидетелях, без милосердия наказывается смертью, то сколь тягчайшему,  думаете, наказанию повинен будет тот, кто попирает и хулит Сына Божия"(Евр. 10, 28–29.). Это показывает, что более подобает предавать лютым казням тех, кто хулит Сына Божия, чем тех, кто отверг Моисеев Закон. И Святой апостол Иуда, брат Иакова, говорит: "И к одним будьте милостивы, с рассмотрением, а других страхом спасайте"(Иуд. 1, 22–23.). Следуя этим божественным пророческим и апостольским писаниям и преданиям, Благочестивейшие православные Цари и Святители посылали еретиков и отступников в заточение и предавали лютым казням. 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    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Первый Великий Царь, равноапостольный Константин, установил во всем своем царстве закон, что не верующие во Святую и Животворящую Троицу должны умереть самой злой смертью, а дома их отдаются на разграбление. И Святые отцы Первого Собора не запретили этого. Святой Александр, патриарх Константинопольский (30 августа), молитвой своей сделал так, что у еретика Ария расселось чрево. По слову великого чудотворца Епифания Кипрского (12 мая.) еретик Аэтий онемел, а на седьмой день был предан смерти. Благочестивый же царь Маркиан осудил на смерть еретика Диоскора, патриарха Александрийского, и не усек его мечом, но послал на остров Ас, где никто не мог прожить и года: все умирали лютой смертью под действием смертоносных ветров. Здесь и Диоскор, и все его единомышленники испустили свой дух свой в ужасных мучениях.</w:t>
        <w:br/>
        <w:t xml:space="preserve">       И ведь Святые отцы четвертого Собора не препятствовали этому. Благочестивый царь Юстиниан и Тиверий отсекли головы ересиарху Аддусу и воеводе Елевферию, поборникам ереси. И великий чудотворец Евтихий, патриарх Царьграда, не препятствовал этому. Великий же царь Ираклий повелел убивать иудеев, не желающих креститься, и множество патриархов, святителей и преподобных, живших в то время, не препятствовали этому.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firstLine="624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Святой Феодор, епископ Едесский (9 июля), словом своим сделал немым жидовина проклятого, произносившего хулу на Господа нашего Иисуса Христа, и после этого умолил царя Вавилонского, и тот послал воинов в Едес и повелел изгнать из города всех еретиков и забрать их богатство, а другим отрезать языки; и святой Феодор не препятствовал этому. Также и Святая царица Феодора и сын ее Михаил отправили в заточение еретика Анания, патриарха Царьграда, и повелели, растянув его, бить ремнями. И блаженный патриарх Мефодий и многие преподобные отцы наши и исповедники не препятствовали этому. И Святой Лев, епископ Катанский, сделал так, что еретик Илиодор был сожжен огнем.</w:t>
        <w:br/>
        <w:t xml:space="preserve">      Святые пророки и праведники Ветхого Завета одних отступивших от Господа Бога предавали смерти молитвой и благодатью, данной им от Бога, других убивали оружием и</w:t>
        <w:br/>
        <w:t>предавали лютым казням.  В Новом же Завете святые Апостолы, Божественные Святители и преподобные и Богоносные Отцы не убивали еретиков и отступников оружием, но предавали их смерти и лютым казням своими молитвами и силою, данною им от всесильного и животворящего Духа. Кто-нибудь может сказать, что одно дело - предать смерти с помощью молитвы, а другое- убивать осужденных на смерть с помощью оружия. Ответим ему так: это одно и то же - предать смерти с помощью молитвы или убить виновных с помощью оружия.</w:t>
        <w:br/>
        <w:t xml:space="preserve">      Афанасий Великий пишет в слове своём о творящих смертные грехи следующее: сначала он</w:t>
        <w:br/>
        <w:t>упоминает пророков и праведников из Ветхого Завета, которые  убивали оружием и предавали смерти молитвой. Так, Моисей победил фараона молитвой, а прочих врагов победил оружием. Иисус Навин молитвой разрушил Иерихонские стены, а бывших в городе людей зарубил мечом (Нав. 6.). Потом святитель Афанасий упоминает Святых первоверховных апостолов Петра и Павла. Так, Петр предал смерти Ананию и Сапфиру словом и силой, данной апостолам от Святого Духа. Павел же словом предал лютым казням Еллиму-волхва и Александра кузнеца, Именея и Филита.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firstLine="624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Видите, еретики? Афанасий Великий не сделал никакого различия между убиением с помощью оружия и преданием виновных смерти или казням с помощью молитвы. И если бы не следовало предавать еретиков и отступников смерти и казням, то святые Апостолы, Божественные Святители и Преподобные отцы наши не убивали бы молитвой и силой, данной им от Бога, потому что смерть от молитвы более горька, чем смерть от оружия. Ведь если смерть — от молитвы, то совершенно ясно, что виновный осужден на смерть Богом: "Страшно впасть в руки Бога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Ж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иваго!"(Евр. 10, 31.) А смерть от оружия часто бывает и по человеческому умыслу, и не так бывает страшна, как смерть от молитвы - для тех, кто имеет разум; ибо человек смотрит на лицо, а Бог смотрит на сердце. Потому-то Преподобные и Богоносные отцы наши, Священноначальники и пастыри предавали еретиков и отступников смерти и лютым казням не оружием, но молитвой и силой, данной им от Бога.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firstLine="68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Если же какого-нибудь еретика или отступника следовало казнить, они не делали этого сами, но поручали это Благочестивым православным царям, поставленным для наказания злодеев, по Апостольскому писанию и по свидетельству Священных правил, согласно гражданским законам, которые преподобные и богоносные отцы наши связали и соединили со священными правилами.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Теперь скажем еще об одном еретическом мнении: если, мол, и подобает судить или осуждать еретиков или отступников, то подобает это царям, князьям, святителям и судьям мирским, а не инокам, которые отреклись от мира и от всего, что в мире, и которым подобает лишь внимать себе и никого не осуждать - ни еретика, ни отступника. Но это неправда! На это мы ответим следующее: если инокам не подобает осуждать ни еретика, ни отступника, то как же Антоний Великий (17 января) осуждал их? Ведь он говорил, что слова еретиков страшнее яда змеиного, и наказывал ученикам своим не иметь никакого общения с мелетианами или  арианами и прочими еретиками. И святой Пафнутий исповедник, бывший на Первом Соборе, вместе со Святыми отцами осудил Ария в заточение.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Сейчас я вам зачитал учение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П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равославной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Ц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еркви, еретикам проклятым, лжесудьям, лжепрокурорам, которых ожидает казнь. Вас будет народ судить. Вы знаете пророчество, которое к вам относится? Вас будет народ судить, лживых, проклятых оборотней. Все, надеюсь, услышали, что вас ожидает? Вы зачитываете какое-то обвинение, а я вам зачитаю обвинение по учению Церкви. Ты услышал, Баландин, у которого нет подписи от президента, что ты - лжесудья, тебе пояснили принародно это? Пояснили. Не смог никак оправдаться? На твоем сайте отсутствует подпись президента. Вы зарегистрированы все в США. Торговцы проклятые, работаете на американцев, получаете за это деньги. Преступники. И будете за это судимы, оборотни в погонах.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Разъясняю участвующим в деле, что суд посчитал невозможным..   государственное обвинение, несмотря на то, что...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: Потому что тебе без разницы, у тебя заказ есть только! Тебе не важно, какой он будет, будет кто-то слышать это  обвинение,  не будет слышать.  Вы же предатели, работаете на иудеев... гиены проклятые...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...в ходе обвинительного заключения,.. вся стадия процесса, направлена на то, чтобы соблюсти права обвиняемого...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: Какие права у тебя? Что-то ты тут врёшь! ...Брехун вообще , шакал, сидит тут врёт,  иудей проклятый!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...Власов, я ещё раз вам объясняю, что...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: ... Только сейчас тебе объяснили, что ты лжесудья! О каких правах ты говоришь?! Людей ты называешь кем? Ты Живого человека  называешь физлицом! О каких  правах ты говоришь?!..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"Судья"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: Власов, вам понятна сущность предъявленного обвинения?...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: Вот как Господь говорил иудеям, что они лицемеры, и я тебе говорю, что ты лицемер проклятый! Будь ты проклят, шакал! Вот что я тебе говорю, проклятый лицемер, иудей!..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Суд постановил, за неоднократное проявление неуважения к суду, систематическое нарушение порядка в зале судебного заседания....невыполнение распоряжений председателя...допущены оскорбительные выражения...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: Какой ты судья?  Ты не судья! Дай Бог, чтоб ты сдох сразу же после... и ....чтоб ты сдох, как животное, а не как человек!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 xml:space="preserve">"Судья":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....За  оскорбительные выражения в адрес участников процесса и суда и неоднократно сделанные предупреждения...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: Какие они оскорбительные?! Это факт, это правда! Какие  оскорбительные? Это правда. Безсовестный!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"Судья"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: ....подсудимый Власов каких-либо мер, так сказать, действий не принял, продолжил  продолжать нарушать порядок судебного заседания...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: Да ты  лжесудья! Я тебе доказал это! Ты против Конституции действуешь,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Баландин! 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Ты слышишь или нет?..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"Судья"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>: ...удалить подсудимого Власова из зала судебного заседания. Суд объявляет перерыв на 5 минут.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b/>
          <w:color w:val="000000"/>
          <w:spacing w:val="0"/>
          <w:sz w:val="28"/>
          <w:szCs w:val="28"/>
          <w:shd w:fill="auto" w:val="clear"/>
        </w:rPr>
        <w:t>Державный Зосима</w:t>
      </w: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  <w:t xml:space="preserve">: ....Какой удалить подсудимого Власова? У тебя есть справка от врача, что ты больной?.. У тебя нет права судить,  ты слышишь или нет? У тебя нет права быть судьей! Жидовид проклятый! Безсовестный! Жиды проклятые! Видите, друзья, даже сказать не могут, что у них подписи какие-то есть... Не бойтесь этих шакалов! Надо идти  Бога исповедовать! Они Бога обзывают преступником! 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/>
          <w:i/>
          <w:color w:val="000000"/>
          <w:spacing w:val="0"/>
          <w:sz w:val="28"/>
          <w:szCs w:val="28"/>
          <w:u w:val="single"/>
          <w:shd w:fill="auto" w:val="clear"/>
        </w:rPr>
        <w:t>(продолжение следует в 4 части)</w:t>
      </w:r>
    </w:p>
    <w:p>
      <w:pPr>
        <w:pStyle w:val="Normal"/>
        <w:bidi w:val="0"/>
        <w:spacing w:lineRule="auto" w:line="240" w:before="0" w:after="0"/>
        <w:ind w:hanging="0" w:left="0" w:right="-304"/>
        <w:jc w:val="both"/>
        <w:rPr>
          <w:rFonts w:ascii="Calibri" w:hAnsi="Calibri" w:eastAsia="Times New Roman" w:cs="Times New Roman"/>
          <w:color w:val="auto"/>
          <w:spacing w:val="0"/>
          <w:sz w:val="28"/>
          <w:szCs w:val="28"/>
          <w:shd w:fill="auto" w:val="clear"/>
        </w:rPr>
      </w:pPr>
      <w:r>
        <w:rPr>
          <w:rFonts w:eastAsia="Times New Roman" w:cs="Times New Roman"/>
          <w:color w:val="000000"/>
          <w:spacing w:val="0"/>
          <w:sz w:val="28"/>
          <w:szCs w:val="28"/>
          <w:shd w:fill="auto" w:val="clear"/>
        </w:rPr>
      </w:r>
    </w:p>
    <w:sectPr>
      <w:headerReference w:type="default" r:id="rId2"/>
      <w:type w:val="nextPage"/>
      <w:pgSz w:w="12240" w:h="15840"/>
      <w:pgMar w:left="575" w:right="615" w:gutter="0" w:header="306" w:top="858" w:footer="0" w:bottom="306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4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5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5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Arial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NSimSun" w:cs="Arial"/>
      <w:color w:val="auto"/>
      <w:kern w:val="2"/>
      <w:sz w:val="22"/>
      <w:szCs w:val="24"/>
      <w:lang w:val="ru-RU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5525" w:leader="none"/>
        <w:tab w:val="right" w:pos="11050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</TotalTime>
  <Application>LibreOffice/24.8.6.2$Windows_X86_64 LibreOffice_project/6d98ba145e9a8a39fc57bcc76981d1fb1316c60c</Application>
  <AppVersion>15.0000</AppVersion>
  <Pages>5</Pages>
  <Words>1930</Words>
  <Characters>11277</Characters>
  <CharactersWithSpaces>13267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2025-05-31T08:21:35Z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